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417B27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417B27">
        <w:rPr>
          <w:sz w:val="28"/>
          <w:szCs w:val="28"/>
        </w:rPr>
        <w:t xml:space="preserve">Čestné prohlášení </w:t>
      </w:r>
      <w:r w:rsidR="002E0247" w:rsidRPr="00417B27">
        <w:rPr>
          <w:sz w:val="28"/>
          <w:szCs w:val="28"/>
        </w:rPr>
        <w:t>dodavatele ke střetu zájmů</w:t>
      </w:r>
    </w:p>
    <w:p w14:paraId="797FB595" w14:textId="1ACC5C42" w:rsidR="007128D3" w:rsidRPr="00417B27" w:rsidRDefault="007128D3" w:rsidP="00FC43ED">
      <w:pPr>
        <w:ind w:left="2410" w:hanging="2410"/>
        <w:rPr>
          <w:sz w:val="20"/>
          <w:szCs w:val="20"/>
        </w:rPr>
      </w:pPr>
      <w:r w:rsidRPr="00417B27">
        <w:rPr>
          <w:sz w:val="20"/>
          <w:szCs w:val="20"/>
          <w:u w:val="single"/>
        </w:rPr>
        <w:t>Název veřejné zakázky</w:t>
      </w:r>
      <w:proofErr w:type="gramStart"/>
      <w:r w:rsidRPr="00417B27">
        <w:rPr>
          <w:sz w:val="20"/>
          <w:szCs w:val="20"/>
          <w:u w:val="single"/>
        </w:rPr>
        <w:t>:</w:t>
      </w:r>
      <w:r w:rsidR="007A0155" w:rsidRPr="00417B27">
        <w:rPr>
          <w:sz w:val="20"/>
          <w:szCs w:val="20"/>
        </w:rPr>
        <w:t xml:space="preserve"> </w:t>
      </w:r>
      <w:r w:rsidR="00BE3A8B" w:rsidRPr="00417B27">
        <w:rPr>
          <w:rFonts w:cs="Arial"/>
          <w:b/>
          <w:bCs/>
          <w:sz w:val="20"/>
          <w:szCs w:val="20"/>
        </w:rPr>
        <w:t>,,Vypracování</w:t>
      </w:r>
      <w:proofErr w:type="gramEnd"/>
      <w:r w:rsidR="00BE3A8B" w:rsidRPr="00417B27">
        <w:rPr>
          <w:rFonts w:cs="Arial"/>
          <w:b/>
          <w:bCs/>
          <w:sz w:val="20"/>
          <w:szCs w:val="20"/>
        </w:rPr>
        <w:t xml:space="preserve"> PD vč. GTP a zajištění AD pro rekonstrukci HC1 – R vč.</w:t>
      </w:r>
      <w:r w:rsidR="00BE3A8B" w:rsidRPr="00417B27">
        <w:rPr>
          <w:rFonts w:cs="Arial"/>
          <w:b/>
          <w:bCs/>
          <w:sz w:val="20"/>
          <w:szCs w:val="20"/>
        </w:rPr>
        <w:t> </w:t>
      </w:r>
      <w:r w:rsidR="00BE3A8B" w:rsidRPr="00417B27">
        <w:rPr>
          <w:rFonts w:cs="Arial"/>
          <w:b/>
          <w:bCs/>
          <w:sz w:val="20"/>
          <w:szCs w:val="20"/>
        </w:rPr>
        <w:t>IP</w:t>
      </w:r>
      <w:r w:rsidR="00BE3A8B" w:rsidRPr="00417B27">
        <w:rPr>
          <w:rFonts w:cs="Arial"/>
          <w:b/>
          <w:bCs/>
          <w:sz w:val="20"/>
          <w:szCs w:val="20"/>
        </w:rPr>
        <w:t> </w:t>
      </w:r>
      <w:r w:rsidR="00BE3A8B" w:rsidRPr="00417B27">
        <w:rPr>
          <w:rFonts w:cs="Arial"/>
          <w:b/>
          <w:bCs/>
          <w:sz w:val="20"/>
          <w:szCs w:val="20"/>
        </w:rPr>
        <w:t>8</w:t>
      </w:r>
      <w:r w:rsidR="005A59E5">
        <w:rPr>
          <w:rFonts w:cs="Arial"/>
          <w:b/>
          <w:bCs/>
          <w:sz w:val="20"/>
          <w:szCs w:val="20"/>
        </w:rPr>
        <w:t> </w:t>
      </w:r>
      <w:r w:rsidR="00BE3A8B" w:rsidRPr="00417B27">
        <w:rPr>
          <w:rFonts w:cs="Arial"/>
          <w:b/>
          <w:bCs/>
          <w:sz w:val="20"/>
          <w:szCs w:val="20"/>
        </w:rPr>
        <w:t>a 9, VC1 – R vč. IP 10 a VC6 – R v k.ú. Kruh v Podbezdězí“</w:t>
      </w:r>
    </w:p>
    <w:p w14:paraId="33661A81" w14:textId="09039D89" w:rsidR="006C4D31" w:rsidRPr="00417B27" w:rsidRDefault="006C4D31" w:rsidP="007A0155">
      <w:pPr>
        <w:rPr>
          <w:sz w:val="20"/>
          <w:szCs w:val="20"/>
        </w:rPr>
      </w:pPr>
      <w:r w:rsidRPr="00417B27">
        <w:rPr>
          <w:sz w:val="20"/>
          <w:szCs w:val="20"/>
          <w:u w:val="single"/>
        </w:rPr>
        <w:t>Druh veřejné zakázky:</w:t>
      </w:r>
      <w:r w:rsidRPr="00417B27">
        <w:rPr>
          <w:sz w:val="20"/>
          <w:szCs w:val="20"/>
        </w:rPr>
        <w:tab/>
      </w:r>
      <w:r w:rsidRPr="00417B27">
        <w:rPr>
          <w:sz w:val="20"/>
          <w:szCs w:val="20"/>
        </w:rPr>
        <w:tab/>
      </w:r>
      <w:r w:rsidR="007A0155" w:rsidRPr="00417B27">
        <w:rPr>
          <w:sz w:val="20"/>
          <w:szCs w:val="20"/>
        </w:rPr>
        <w:t xml:space="preserve"> </w:t>
      </w:r>
      <w:r w:rsidR="00F35B3A" w:rsidRPr="00417B27">
        <w:rPr>
          <w:sz w:val="20"/>
          <w:szCs w:val="20"/>
        </w:rPr>
        <w:t>veřejná zakázka</w:t>
      </w:r>
      <w:r w:rsidR="00733ADC" w:rsidRPr="00417B27">
        <w:rPr>
          <w:sz w:val="20"/>
          <w:szCs w:val="20"/>
        </w:rPr>
        <w:t xml:space="preserve"> malého rozsahu </w:t>
      </w:r>
      <w:r w:rsidR="00F35B3A" w:rsidRPr="00417B27">
        <w:rPr>
          <w:sz w:val="20"/>
          <w:szCs w:val="20"/>
        </w:rPr>
        <w:t xml:space="preserve">na </w:t>
      </w:r>
      <w:r w:rsidR="00BE3A8B" w:rsidRPr="00417B27">
        <w:rPr>
          <w:sz w:val="20"/>
          <w:szCs w:val="20"/>
        </w:rPr>
        <w:t>slu</w:t>
      </w:r>
      <w:r w:rsidR="00417B27" w:rsidRPr="00417B27">
        <w:rPr>
          <w:sz w:val="20"/>
          <w:szCs w:val="20"/>
        </w:rPr>
        <w:t>žby</w:t>
      </w:r>
      <w:r w:rsidR="00F35B3A" w:rsidRPr="00417B27">
        <w:rPr>
          <w:sz w:val="20"/>
          <w:szCs w:val="20"/>
        </w:rPr>
        <w:t xml:space="preserve"> </w:t>
      </w:r>
    </w:p>
    <w:p w14:paraId="0C76AC68" w14:textId="44A062C8" w:rsidR="00C261B3" w:rsidRPr="00417B27" w:rsidRDefault="009C039E" w:rsidP="007A0155">
      <w:pPr>
        <w:rPr>
          <w:sz w:val="20"/>
          <w:szCs w:val="20"/>
          <w:u w:val="single"/>
        </w:rPr>
      </w:pPr>
      <w:r w:rsidRPr="00417B27">
        <w:rPr>
          <w:sz w:val="20"/>
          <w:szCs w:val="20"/>
          <w:u w:val="single"/>
        </w:rPr>
        <w:t>Dodavatel:</w:t>
      </w:r>
    </w:p>
    <w:p w14:paraId="3FC0B84B" w14:textId="77777777" w:rsidR="009C039E" w:rsidRPr="00417B27" w:rsidRDefault="009C039E" w:rsidP="007A0155">
      <w:pPr>
        <w:rPr>
          <w:sz w:val="20"/>
          <w:szCs w:val="20"/>
        </w:rPr>
      </w:pPr>
      <w:r w:rsidRPr="00417B27">
        <w:rPr>
          <w:sz w:val="20"/>
          <w:szCs w:val="20"/>
        </w:rPr>
        <w:t xml:space="preserve">Název: </w:t>
      </w:r>
      <w:r w:rsidRPr="00417B27">
        <w:rPr>
          <w:color w:val="FF0000"/>
          <w:sz w:val="20"/>
          <w:szCs w:val="20"/>
          <w:highlight w:val="lightGray"/>
        </w:rPr>
        <w:t>(doplní dodavatel)</w:t>
      </w:r>
      <w:r w:rsidRPr="00417B27">
        <w:rPr>
          <w:color w:val="FF0000"/>
          <w:sz w:val="20"/>
          <w:szCs w:val="20"/>
        </w:rPr>
        <w:tab/>
      </w:r>
    </w:p>
    <w:p w14:paraId="5F6AFD05" w14:textId="77777777" w:rsidR="009C039E" w:rsidRPr="00417B27" w:rsidRDefault="009C039E" w:rsidP="007A0155">
      <w:pPr>
        <w:rPr>
          <w:color w:val="FF0000"/>
          <w:sz w:val="20"/>
          <w:szCs w:val="20"/>
        </w:rPr>
      </w:pPr>
      <w:r w:rsidRPr="00417B27">
        <w:rPr>
          <w:sz w:val="20"/>
          <w:szCs w:val="20"/>
        </w:rPr>
        <w:t xml:space="preserve">Sídlo: </w:t>
      </w:r>
      <w:r w:rsidRPr="00417B27">
        <w:rPr>
          <w:color w:val="FF0000"/>
          <w:sz w:val="20"/>
          <w:szCs w:val="20"/>
          <w:highlight w:val="lightGray"/>
        </w:rPr>
        <w:t>(doplní dodavatel)</w:t>
      </w:r>
    </w:p>
    <w:p w14:paraId="68005278" w14:textId="2822254E" w:rsidR="002E0247" w:rsidRPr="00417B27" w:rsidRDefault="004365D0" w:rsidP="006E7489">
      <w:pPr>
        <w:spacing w:line="240" w:lineRule="exact"/>
        <w:rPr>
          <w:sz w:val="20"/>
          <w:szCs w:val="20"/>
        </w:rPr>
      </w:pPr>
      <w:r w:rsidRPr="00417B27">
        <w:rPr>
          <w:sz w:val="20"/>
          <w:szCs w:val="20"/>
        </w:rPr>
        <w:t>čestně prohlašuje, že</w:t>
      </w:r>
      <w:r w:rsidR="002E0247" w:rsidRPr="00417B27">
        <w:rPr>
          <w:sz w:val="20"/>
          <w:szCs w:val="20"/>
        </w:rPr>
        <w:t>:</w:t>
      </w:r>
    </w:p>
    <w:p w14:paraId="646A062A" w14:textId="17BD7290" w:rsidR="002E0247" w:rsidRPr="00417B27" w:rsidRDefault="002E0247" w:rsidP="00117199">
      <w:pPr>
        <w:numPr>
          <w:ilvl w:val="0"/>
          <w:numId w:val="6"/>
        </w:numPr>
        <w:autoSpaceDE w:val="0"/>
        <w:autoSpaceDN w:val="0"/>
        <w:spacing w:before="120"/>
        <w:ind w:left="714" w:hanging="357"/>
        <w:rPr>
          <w:rFonts w:cs="Arial"/>
          <w:sz w:val="20"/>
          <w:szCs w:val="20"/>
        </w:rPr>
      </w:pPr>
      <w:r w:rsidRPr="00417B27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</w:t>
      </w:r>
      <w:r w:rsidR="00236C5C">
        <w:rPr>
          <w:rFonts w:cs="Arial"/>
          <w:sz w:val="20"/>
          <w:szCs w:val="20"/>
        </w:rPr>
        <w:t> </w:t>
      </w:r>
      <w:r w:rsidRPr="00417B27">
        <w:rPr>
          <w:rFonts w:cs="Arial"/>
          <w:sz w:val="20"/>
          <w:szCs w:val="20"/>
        </w:rPr>
        <w:t>% účasti společníka v obchodní společnosti;</w:t>
      </w:r>
    </w:p>
    <w:p w14:paraId="527B6860" w14:textId="708561C6" w:rsidR="002E0247" w:rsidRPr="00417B27" w:rsidRDefault="002E0247" w:rsidP="00117199">
      <w:pPr>
        <w:numPr>
          <w:ilvl w:val="0"/>
          <w:numId w:val="6"/>
        </w:numPr>
        <w:autoSpaceDE w:val="0"/>
        <w:autoSpaceDN w:val="0"/>
        <w:spacing w:before="120"/>
        <w:ind w:left="714" w:hanging="357"/>
        <w:rPr>
          <w:rFonts w:cs="Arial"/>
          <w:sz w:val="20"/>
          <w:szCs w:val="20"/>
        </w:rPr>
      </w:pPr>
      <w:r w:rsidRPr="00417B27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417B27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417B27">
        <w:rPr>
          <w:rFonts w:cs="Arial"/>
          <w:sz w:val="20"/>
          <w:szCs w:val="20"/>
        </w:rPr>
        <w:t>;</w:t>
      </w:r>
    </w:p>
    <w:p w14:paraId="1240A86F" w14:textId="200256AA" w:rsidR="004E5BE6" w:rsidRPr="00417B27" w:rsidRDefault="005654D2" w:rsidP="00117199">
      <w:pPr>
        <w:numPr>
          <w:ilvl w:val="0"/>
          <w:numId w:val="6"/>
        </w:numPr>
        <w:autoSpaceDE w:val="0"/>
        <w:autoSpaceDN w:val="0"/>
        <w:spacing w:before="120"/>
        <w:ind w:left="714" w:hanging="357"/>
        <w:rPr>
          <w:rFonts w:cs="Arial"/>
          <w:sz w:val="20"/>
          <w:szCs w:val="20"/>
        </w:rPr>
      </w:pPr>
      <w:r w:rsidRPr="00417B27">
        <w:rPr>
          <w:rFonts w:cs="Arial"/>
          <w:sz w:val="20"/>
          <w:szCs w:val="20"/>
        </w:rPr>
        <w:t xml:space="preserve">v rámci </w:t>
      </w:r>
      <w:r w:rsidR="00FC370C" w:rsidRPr="00417B27">
        <w:rPr>
          <w:rFonts w:cs="Arial"/>
          <w:sz w:val="20"/>
          <w:szCs w:val="20"/>
        </w:rPr>
        <w:t>výběrového</w:t>
      </w:r>
      <w:r w:rsidRPr="00417B27">
        <w:rPr>
          <w:rFonts w:cs="Arial"/>
          <w:sz w:val="20"/>
          <w:szCs w:val="20"/>
        </w:rPr>
        <w:t xml:space="preserve"> řízení výše uvedené veřejné zakázky</w:t>
      </w:r>
      <w:r w:rsidR="004E5BE6" w:rsidRPr="00417B27">
        <w:rPr>
          <w:rFonts w:cs="Arial"/>
          <w:sz w:val="20"/>
          <w:szCs w:val="20"/>
        </w:rPr>
        <w:t xml:space="preserve"> si nejsem vědom jakéhokoliv</w:t>
      </w:r>
      <w:r w:rsidRPr="00417B27">
        <w:rPr>
          <w:rFonts w:cs="Arial"/>
          <w:sz w:val="20"/>
          <w:szCs w:val="20"/>
        </w:rPr>
        <w:t xml:space="preserve"> střetu zájmů, který je </w:t>
      </w:r>
      <w:r w:rsidR="005A6634" w:rsidRPr="00417B27">
        <w:rPr>
          <w:rFonts w:cs="Arial"/>
          <w:sz w:val="20"/>
          <w:szCs w:val="20"/>
        </w:rPr>
        <w:t>adekvátní ke střetu zájmů definovaném v</w:t>
      </w:r>
      <w:r w:rsidR="00006658" w:rsidRPr="00417B27">
        <w:rPr>
          <w:rFonts w:cs="Arial"/>
          <w:sz w:val="20"/>
          <w:szCs w:val="20"/>
        </w:rPr>
        <w:t xml:space="preserve"> § 44 </w:t>
      </w:r>
      <w:r w:rsidRPr="00417B27">
        <w:rPr>
          <w:rFonts w:cs="Arial"/>
          <w:sz w:val="20"/>
          <w:szCs w:val="20"/>
        </w:rPr>
        <w:t>zákona</w:t>
      </w:r>
      <w:r w:rsidR="004E5BE6" w:rsidRPr="00417B27">
        <w:rPr>
          <w:rFonts w:cs="Arial"/>
          <w:sz w:val="20"/>
          <w:szCs w:val="20"/>
        </w:rPr>
        <w:t xml:space="preserve"> č. 134/2016 Sb., o</w:t>
      </w:r>
      <w:r w:rsidR="00236C5C">
        <w:rPr>
          <w:rFonts w:cs="Arial"/>
          <w:sz w:val="20"/>
          <w:szCs w:val="20"/>
        </w:rPr>
        <w:t> </w:t>
      </w:r>
      <w:r w:rsidR="004E5BE6" w:rsidRPr="00417B27">
        <w:rPr>
          <w:rFonts w:cs="Arial"/>
          <w:sz w:val="20"/>
          <w:szCs w:val="20"/>
        </w:rPr>
        <w:t>zadávání veřejných zakázek, ve znění pozdějších předpis</w:t>
      </w:r>
      <w:r w:rsidR="002A1F49" w:rsidRPr="00417B27">
        <w:rPr>
          <w:rFonts w:cs="Arial"/>
          <w:sz w:val="20"/>
          <w:szCs w:val="20"/>
        </w:rPr>
        <w:t>ů</w:t>
      </w:r>
      <w:r w:rsidR="004E5BE6" w:rsidRPr="00417B27">
        <w:rPr>
          <w:rFonts w:cs="Arial"/>
          <w:sz w:val="20"/>
          <w:szCs w:val="20"/>
        </w:rPr>
        <w:t xml:space="preserve">. </w:t>
      </w:r>
      <w:r w:rsidR="006E531A" w:rsidRPr="00417B27">
        <w:rPr>
          <w:rFonts w:cs="Arial"/>
          <w:sz w:val="20"/>
          <w:szCs w:val="20"/>
        </w:rPr>
        <w:t>T</w:t>
      </w:r>
      <w:r w:rsidR="004E5BE6" w:rsidRPr="00417B27">
        <w:rPr>
          <w:rFonts w:cs="Arial"/>
          <w:sz w:val="20"/>
          <w:szCs w:val="20"/>
        </w:rPr>
        <w:t xml:space="preserve">ímto </w:t>
      </w:r>
      <w:r w:rsidR="006E531A" w:rsidRPr="00417B27">
        <w:rPr>
          <w:rFonts w:cs="Arial"/>
          <w:sz w:val="20"/>
          <w:szCs w:val="20"/>
        </w:rPr>
        <w:t xml:space="preserve">se </w:t>
      </w:r>
      <w:r w:rsidR="004E5BE6" w:rsidRPr="00417B27">
        <w:rPr>
          <w:rFonts w:cs="Arial"/>
          <w:sz w:val="20"/>
          <w:szCs w:val="20"/>
        </w:rPr>
        <w:t>dále zavazuj</w:t>
      </w:r>
      <w:r w:rsidR="006E531A" w:rsidRPr="00417B27">
        <w:rPr>
          <w:rFonts w:cs="Arial"/>
          <w:sz w:val="20"/>
          <w:szCs w:val="20"/>
        </w:rPr>
        <w:t>i</w:t>
      </w:r>
      <w:r w:rsidR="004E5BE6" w:rsidRPr="00417B27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417B27">
        <w:rPr>
          <w:rFonts w:cs="Arial"/>
          <w:sz w:val="20"/>
          <w:szCs w:val="20"/>
        </w:rPr>
        <w:t xml:space="preserve">, a </w:t>
      </w:r>
      <w:r w:rsidR="004E5BE6" w:rsidRPr="00417B27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417B27">
        <w:rPr>
          <w:rFonts w:cs="Arial"/>
          <w:sz w:val="20"/>
          <w:szCs w:val="20"/>
        </w:rPr>
        <w:t>;</w:t>
      </w:r>
    </w:p>
    <w:p w14:paraId="13624BE2" w14:textId="3B40A4FF" w:rsidR="002A1F49" w:rsidRPr="00417B27" w:rsidRDefault="002A1F49" w:rsidP="00117199">
      <w:pPr>
        <w:numPr>
          <w:ilvl w:val="0"/>
          <w:numId w:val="6"/>
        </w:numPr>
        <w:autoSpaceDE w:val="0"/>
        <w:autoSpaceDN w:val="0"/>
        <w:spacing w:before="120"/>
        <w:ind w:left="714" w:hanging="357"/>
        <w:rPr>
          <w:rFonts w:cs="Arial"/>
          <w:sz w:val="20"/>
          <w:szCs w:val="20"/>
        </w:rPr>
      </w:pPr>
      <w:r w:rsidRPr="00417B27">
        <w:rPr>
          <w:rFonts w:cs="Arial"/>
          <w:sz w:val="20"/>
          <w:szCs w:val="20"/>
        </w:rPr>
        <w:t>není veden na sankčním seznamu Evropské unie</w:t>
      </w:r>
      <w:r w:rsidR="00EA345C" w:rsidRPr="00417B27">
        <w:rPr>
          <w:rFonts w:cs="Arial"/>
          <w:sz w:val="20"/>
          <w:szCs w:val="20"/>
        </w:rPr>
        <w:t>;</w:t>
      </w:r>
    </w:p>
    <w:p w14:paraId="7D271CDA" w14:textId="77777777" w:rsidR="00EA345C" w:rsidRPr="00417B27" w:rsidRDefault="00EA345C" w:rsidP="00117199">
      <w:pPr>
        <w:numPr>
          <w:ilvl w:val="0"/>
          <w:numId w:val="7"/>
        </w:numPr>
        <w:autoSpaceDE w:val="0"/>
        <w:autoSpaceDN w:val="0"/>
        <w:spacing w:before="120"/>
        <w:ind w:left="714" w:hanging="357"/>
        <w:rPr>
          <w:rFonts w:cs="Arial"/>
          <w:sz w:val="20"/>
          <w:szCs w:val="20"/>
        </w:rPr>
      </w:pPr>
      <w:r w:rsidRPr="00417B27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417B27" w:rsidRDefault="00EA345C" w:rsidP="00117199">
      <w:pPr>
        <w:pStyle w:val="Odstavecseseznamem"/>
        <w:numPr>
          <w:ilvl w:val="0"/>
          <w:numId w:val="8"/>
        </w:numPr>
        <w:autoSpaceDE w:val="0"/>
        <w:autoSpaceDN w:val="0"/>
        <w:spacing w:before="120" w:after="240" w:line="240" w:lineRule="auto"/>
        <w:ind w:left="1429" w:hanging="357"/>
        <w:rPr>
          <w:rFonts w:ascii="Arial" w:hAnsi="Arial" w:cs="Arial"/>
          <w:sz w:val="20"/>
          <w:szCs w:val="20"/>
        </w:rPr>
      </w:pPr>
      <w:r w:rsidRPr="00417B27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46A79622" w14:textId="77777777" w:rsidR="00EA345C" w:rsidRPr="00417B27" w:rsidRDefault="00EA345C" w:rsidP="00117199">
      <w:pPr>
        <w:pStyle w:val="Odstavecseseznamem"/>
        <w:numPr>
          <w:ilvl w:val="0"/>
          <w:numId w:val="8"/>
        </w:numPr>
        <w:autoSpaceDE w:val="0"/>
        <w:autoSpaceDN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417B27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29967BB8" w:rsidR="00EA345C" w:rsidRPr="00417B27" w:rsidRDefault="00EA345C" w:rsidP="00117199">
      <w:pPr>
        <w:pStyle w:val="Odstavecseseznamem"/>
        <w:numPr>
          <w:ilvl w:val="0"/>
          <w:numId w:val="8"/>
        </w:numPr>
        <w:autoSpaceDE w:val="0"/>
        <w:autoSpaceDN w:val="0"/>
        <w:spacing w:before="240" w:after="120" w:line="240" w:lineRule="auto"/>
        <w:ind w:left="1429" w:hanging="357"/>
        <w:rPr>
          <w:rFonts w:ascii="Arial" w:hAnsi="Arial" w:cs="Arial"/>
          <w:sz w:val="20"/>
          <w:szCs w:val="20"/>
        </w:rPr>
      </w:pPr>
      <w:r w:rsidRPr="00417B27">
        <w:rPr>
          <w:rFonts w:ascii="Arial" w:hAnsi="Arial" w:cs="Arial"/>
          <w:sz w:val="20"/>
          <w:szCs w:val="20"/>
        </w:rPr>
        <w:t>fyzickou nebo právnickou osobu, subjekt nebo orgán, které jednají jménem nebo na</w:t>
      </w:r>
      <w:r w:rsidR="00236C5C">
        <w:rPr>
          <w:rFonts w:ascii="Arial" w:hAnsi="Arial" w:cs="Arial"/>
          <w:sz w:val="20"/>
          <w:szCs w:val="20"/>
        </w:rPr>
        <w:t> </w:t>
      </w:r>
      <w:r w:rsidRPr="00417B27">
        <w:rPr>
          <w:rFonts w:ascii="Arial" w:hAnsi="Arial" w:cs="Arial"/>
          <w:sz w:val="20"/>
          <w:szCs w:val="20"/>
        </w:rPr>
        <w:t>pokyn některého ze subjektů uvedených v písmeni a) nebo b) tohoto odstavce,</w:t>
      </w:r>
    </w:p>
    <w:p w14:paraId="3A06A2D4" w14:textId="7A72A12B" w:rsidR="00EA345C" w:rsidRPr="00417B27" w:rsidRDefault="00EA345C" w:rsidP="00117199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417B27">
        <w:rPr>
          <w:rFonts w:cs="Arial"/>
          <w:sz w:val="20"/>
          <w:szCs w:val="20"/>
        </w:rPr>
        <w:t>včetně subdodavatelů, dodavatelů nebo subjektů, jejichž způsobilost je využívána ve</w:t>
      </w:r>
      <w:r w:rsidR="00236C5C">
        <w:rPr>
          <w:rFonts w:cs="Arial"/>
          <w:sz w:val="20"/>
          <w:szCs w:val="20"/>
        </w:rPr>
        <w:t> </w:t>
      </w:r>
      <w:r w:rsidRPr="00417B27">
        <w:rPr>
          <w:rFonts w:cs="Arial"/>
          <w:sz w:val="20"/>
          <w:szCs w:val="20"/>
        </w:rPr>
        <w:t xml:space="preserve">smyslu směrnic o zadávání veřejných zakázek, pokud představují více než </w:t>
      </w:r>
      <w:r w:rsidRPr="00417B27">
        <w:rPr>
          <w:rFonts w:cs="Arial"/>
          <w:sz w:val="20"/>
          <w:szCs w:val="20"/>
        </w:rPr>
        <w:br/>
        <w:t>10 % hodnoty zakázky, nebo společně s nimi.</w:t>
      </w:r>
    </w:p>
    <w:p w14:paraId="5660427F" w14:textId="7380E8A1" w:rsidR="0057463D" w:rsidRPr="00417B27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  <w:r w:rsidRPr="00417B27">
        <w:rPr>
          <w:rFonts w:ascii="Arial" w:hAnsi="Arial" w:cs="Arial"/>
          <w:sz w:val="20"/>
          <w:szCs w:val="20"/>
        </w:rPr>
        <w:t xml:space="preserve"> </w:t>
      </w:r>
    </w:p>
    <w:p w14:paraId="45E3EEB5" w14:textId="77777777" w:rsidR="007875F8" w:rsidRPr="00417B27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417B27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417B27">
        <w:rPr>
          <w:rFonts w:cs="Arial"/>
          <w:color w:val="000000"/>
          <w:sz w:val="20"/>
        </w:rPr>
        <w:t>V </w:t>
      </w:r>
      <w:r w:rsidR="00C41790" w:rsidRPr="00417B27">
        <w:rPr>
          <w:rFonts w:cs="Arial"/>
          <w:color w:val="FF0000"/>
          <w:sz w:val="20"/>
          <w:highlight w:val="lightGray"/>
        </w:rPr>
        <w:t>(</w:t>
      </w:r>
      <w:r w:rsidRPr="00417B27">
        <w:rPr>
          <w:rFonts w:cs="Arial"/>
          <w:color w:val="FF0000"/>
          <w:sz w:val="20"/>
          <w:highlight w:val="lightGray"/>
        </w:rPr>
        <w:t>doplní dodavatel</w:t>
      </w:r>
      <w:r w:rsidR="00C41790" w:rsidRPr="00417B27">
        <w:rPr>
          <w:rFonts w:cs="Arial"/>
          <w:color w:val="FF0000"/>
          <w:sz w:val="20"/>
          <w:highlight w:val="lightGray"/>
        </w:rPr>
        <w:t>)</w:t>
      </w:r>
      <w:r w:rsidRPr="00417B27">
        <w:rPr>
          <w:rFonts w:cs="Arial"/>
          <w:color w:val="000000"/>
          <w:sz w:val="20"/>
          <w:highlight w:val="lightGray"/>
        </w:rPr>
        <w:t>,</w:t>
      </w:r>
      <w:r w:rsidRPr="00417B27">
        <w:rPr>
          <w:rFonts w:cs="Arial"/>
          <w:color w:val="000000"/>
          <w:sz w:val="20"/>
        </w:rPr>
        <w:t xml:space="preserve"> dne </w:t>
      </w:r>
      <w:r w:rsidR="00C41790" w:rsidRPr="00417B27">
        <w:rPr>
          <w:rFonts w:cs="Arial"/>
          <w:color w:val="FF0000"/>
          <w:sz w:val="20"/>
          <w:highlight w:val="lightGray"/>
        </w:rPr>
        <w:t>(</w:t>
      </w:r>
      <w:r w:rsidRPr="00417B27">
        <w:rPr>
          <w:rFonts w:cs="Arial"/>
          <w:color w:val="FF0000"/>
          <w:sz w:val="20"/>
          <w:highlight w:val="lightGray"/>
        </w:rPr>
        <w:t>doplní dodavatel</w:t>
      </w:r>
      <w:r w:rsidR="00C41790" w:rsidRPr="00417B27">
        <w:rPr>
          <w:rFonts w:cs="Arial"/>
          <w:color w:val="FF0000"/>
          <w:sz w:val="20"/>
          <w:highlight w:val="lightGray"/>
        </w:rPr>
        <w:t>)</w:t>
      </w:r>
      <w:r w:rsidRPr="00417B27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417B2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417B27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417B2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417B27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417B27" w:rsidRDefault="00BB338C" w:rsidP="00117199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417B27">
        <w:rPr>
          <w:rFonts w:cs="Arial"/>
          <w:sz w:val="20"/>
        </w:rPr>
        <w:t>Titul, jméno, příjmení</w:t>
      </w:r>
      <w:r w:rsidR="00557404" w:rsidRPr="00417B27">
        <w:rPr>
          <w:rFonts w:cs="Arial"/>
          <w:sz w:val="20"/>
        </w:rPr>
        <w:t>, funkce</w:t>
      </w:r>
      <w:r w:rsidR="00FE2660" w:rsidRPr="00417B27">
        <w:rPr>
          <w:rFonts w:cs="Arial"/>
          <w:sz w:val="20"/>
        </w:rPr>
        <w:t>:</w:t>
      </w:r>
    </w:p>
    <w:p w14:paraId="31E1C650" w14:textId="0F70ACB6" w:rsidR="00550EC9" w:rsidRPr="00417B27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417B27">
        <w:rPr>
          <w:rFonts w:cs="Arial"/>
          <w:sz w:val="20"/>
          <w:szCs w:val="20"/>
        </w:rPr>
        <w:t>Podpis osoby oprávněné jednat za dodavatele</w:t>
      </w:r>
    </w:p>
    <w:sectPr w:rsidR="00550EC9" w:rsidRPr="00417B27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9B39BBB" w:rsidR="007128D3" w:rsidRPr="00BE3A8B" w:rsidRDefault="007128D3">
    <w:pPr>
      <w:pStyle w:val="Zhlav"/>
      <w:rPr>
        <w:rFonts w:cs="Arial"/>
        <w:b/>
        <w:sz w:val="20"/>
        <w:szCs w:val="20"/>
      </w:rPr>
    </w:pPr>
    <w:r w:rsidRPr="00BE3A8B">
      <w:rPr>
        <w:rFonts w:cs="Arial"/>
        <w:b/>
        <w:sz w:val="20"/>
        <w:szCs w:val="20"/>
      </w:rPr>
      <w:t>Příloha č.</w:t>
    </w:r>
    <w:r w:rsidR="00675B81" w:rsidRPr="00BE3A8B">
      <w:rPr>
        <w:rFonts w:cs="Arial"/>
        <w:b/>
        <w:sz w:val="20"/>
        <w:szCs w:val="20"/>
      </w:rPr>
      <w:t xml:space="preserve"> </w:t>
    </w:r>
    <w:r w:rsidR="00BE3A8B">
      <w:rPr>
        <w:rFonts w:cs="Arial"/>
        <w:b/>
        <w:sz w:val="20"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87691">
    <w:abstractNumId w:val="5"/>
  </w:num>
  <w:num w:numId="2" w16cid:durableId="228006842">
    <w:abstractNumId w:val="6"/>
  </w:num>
  <w:num w:numId="3" w16cid:durableId="236017105">
    <w:abstractNumId w:val="4"/>
  </w:num>
  <w:num w:numId="4" w16cid:durableId="1381394080">
    <w:abstractNumId w:val="2"/>
  </w:num>
  <w:num w:numId="5" w16cid:durableId="255360829">
    <w:abstractNumId w:val="1"/>
  </w:num>
  <w:num w:numId="6" w16cid:durableId="305207109">
    <w:abstractNumId w:val="3"/>
  </w:num>
  <w:num w:numId="7" w16cid:durableId="1273900972">
    <w:abstractNumId w:val="3"/>
  </w:num>
  <w:num w:numId="8" w16cid:durableId="13778959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719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C5C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B27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9E5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A8B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43ED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19</cp:revision>
  <cp:lastPrinted>2022-02-09T07:14:00Z</cp:lastPrinted>
  <dcterms:created xsi:type="dcterms:W3CDTF">2022-02-20T09:23:00Z</dcterms:created>
  <dcterms:modified xsi:type="dcterms:W3CDTF">2024-12-09T15:01:00Z</dcterms:modified>
</cp:coreProperties>
</file>